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ED" w:rsidRDefault="00A426C0" w:rsidP="00DB4AED">
      <w:pPr>
        <w:rPr>
          <w:b/>
          <w:bCs/>
        </w:rPr>
      </w:pPr>
      <w:r w:rsidRPr="00A426C0">
        <w:rPr>
          <w:b/>
          <w:bCs/>
        </w:rPr>
        <w:t>Řecká kultura</w:t>
      </w:r>
    </w:p>
    <w:p w:rsidR="00DB4AED" w:rsidRPr="00DB4AED" w:rsidRDefault="00DB4AED" w:rsidP="00DB4AED">
      <w:pPr>
        <w:rPr>
          <w:b/>
          <w:sz w:val="28"/>
          <w:szCs w:val="28"/>
        </w:rPr>
      </w:pPr>
      <w:r w:rsidRPr="00DB4AED">
        <w:rPr>
          <w:b/>
          <w:bCs/>
          <w:sz w:val="28"/>
          <w:szCs w:val="28"/>
          <w:highlight w:val="lightGray"/>
          <w:u w:val="single"/>
        </w:rPr>
        <w:t>Věda</w:t>
      </w:r>
      <w:r w:rsidRPr="00DB4AED">
        <w:rPr>
          <w:b/>
          <w:bCs/>
          <w:sz w:val="28"/>
          <w:szCs w:val="28"/>
          <w:highlight w:val="lightGray"/>
        </w:rPr>
        <w:t xml:space="preserve"> </w:t>
      </w:r>
      <w:r w:rsidRPr="00DB4AED">
        <w:rPr>
          <w:b/>
          <w:sz w:val="28"/>
          <w:szCs w:val="28"/>
          <w:highlight w:val="lightGray"/>
        </w:rPr>
        <w:t>– skoro všichni svobodní občané uměli číst, psát a počítat, Řekové položili základy</w:t>
      </w:r>
      <w:r w:rsidRPr="00DB4AED">
        <w:rPr>
          <w:b/>
          <w:i/>
          <w:iCs/>
          <w:sz w:val="28"/>
          <w:szCs w:val="28"/>
          <w:highlight w:val="lightGray"/>
        </w:rPr>
        <w:t xml:space="preserve"> matematice</w:t>
      </w:r>
      <w:r w:rsidRPr="00DB4AED">
        <w:rPr>
          <w:b/>
          <w:sz w:val="28"/>
          <w:szCs w:val="28"/>
          <w:highlight w:val="lightGray"/>
        </w:rPr>
        <w:t xml:space="preserve"> (geometrii - Pythagorova věta, Tháletova kružnice), </w:t>
      </w:r>
      <w:r w:rsidRPr="00DB4AED">
        <w:rPr>
          <w:b/>
          <w:i/>
          <w:iCs/>
          <w:sz w:val="28"/>
          <w:szCs w:val="28"/>
          <w:highlight w:val="lightGray"/>
        </w:rPr>
        <w:t>fyzice</w:t>
      </w:r>
      <w:r w:rsidRPr="00DB4AED">
        <w:rPr>
          <w:b/>
          <w:sz w:val="28"/>
          <w:szCs w:val="28"/>
          <w:highlight w:val="lightGray"/>
        </w:rPr>
        <w:t xml:space="preserve"> (Archimedův zákon), </w:t>
      </w:r>
      <w:r w:rsidRPr="00DB4AED">
        <w:rPr>
          <w:b/>
          <w:i/>
          <w:iCs/>
          <w:sz w:val="28"/>
          <w:szCs w:val="28"/>
          <w:highlight w:val="lightGray"/>
        </w:rPr>
        <w:t>zeměpisu, dějepisu</w:t>
      </w:r>
      <w:r w:rsidRPr="00DB4AED">
        <w:rPr>
          <w:b/>
          <w:sz w:val="28"/>
          <w:szCs w:val="28"/>
          <w:highlight w:val="lightGray"/>
        </w:rPr>
        <w:t xml:space="preserve">. Rozmach </w:t>
      </w:r>
      <w:r w:rsidRPr="00DB4AED">
        <w:rPr>
          <w:b/>
          <w:i/>
          <w:iCs/>
          <w:sz w:val="28"/>
          <w:szCs w:val="28"/>
          <w:highlight w:val="lightGray"/>
        </w:rPr>
        <w:t>lékařství</w:t>
      </w:r>
      <w:r w:rsidRPr="00DB4AED">
        <w:rPr>
          <w:b/>
          <w:sz w:val="28"/>
          <w:szCs w:val="28"/>
          <w:highlight w:val="lightGray"/>
        </w:rPr>
        <w:t xml:space="preserve"> (</w:t>
      </w:r>
      <w:r w:rsidRPr="00DB4AED">
        <w:rPr>
          <w:b/>
          <w:bCs/>
          <w:i/>
          <w:iCs/>
          <w:sz w:val="28"/>
          <w:szCs w:val="28"/>
          <w:highlight w:val="lightGray"/>
        </w:rPr>
        <w:t>Hippokratova přísaha</w:t>
      </w:r>
      <w:r w:rsidRPr="00DB4AED">
        <w:rPr>
          <w:b/>
          <w:sz w:val="28"/>
          <w:szCs w:val="28"/>
          <w:highlight w:val="lightGray"/>
        </w:rPr>
        <w:t>) a dalších věd.</w:t>
      </w:r>
    </w:p>
    <w:p w:rsidR="00A426C0" w:rsidRDefault="00A426C0" w:rsidP="00A426C0"/>
    <w:p w:rsidR="00DB4AED" w:rsidRPr="00DB4AED" w:rsidRDefault="00DB4AED" w:rsidP="00DB4AED">
      <w:pPr>
        <w:rPr>
          <w:b/>
          <w:sz w:val="28"/>
          <w:szCs w:val="28"/>
          <w:highlight w:val="lightGray"/>
        </w:rPr>
      </w:pPr>
      <w:r w:rsidRPr="00DB4AED">
        <w:rPr>
          <w:b/>
          <w:bCs/>
          <w:sz w:val="28"/>
          <w:szCs w:val="28"/>
          <w:highlight w:val="lightGray"/>
          <w:u w:val="single"/>
        </w:rPr>
        <w:t>Divadlo</w:t>
      </w:r>
      <w:r w:rsidRPr="00DB4AED">
        <w:rPr>
          <w:b/>
          <w:sz w:val="28"/>
          <w:szCs w:val="28"/>
          <w:highlight w:val="lightGray"/>
          <w:u w:val="single"/>
        </w:rPr>
        <w:t xml:space="preserve"> </w:t>
      </w:r>
      <w:r w:rsidRPr="00DB4AED">
        <w:rPr>
          <w:b/>
          <w:sz w:val="28"/>
          <w:szCs w:val="28"/>
          <w:highlight w:val="lightGray"/>
        </w:rPr>
        <w:t>– zrod divadla právě v Řecku, oslava boha Dionýsa, stupňovité lavice přímo v terénu (amfiteátr) až pro 17 tisíc diváků, dokonalá akustika, vstupné za chudé platil stát, hráli pouze muži (i ženské role), ve vysokých botách a maskách.</w:t>
      </w:r>
    </w:p>
    <w:p w:rsidR="00DB4AED" w:rsidRPr="00DB4AED" w:rsidRDefault="00DB4AED" w:rsidP="00DB4AED">
      <w:pPr>
        <w:rPr>
          <w:b/>
          <w:sz w:val="28"/>
          <w:szCs w:val="28"/>
          <w:highlight w:val="lightGray"/>
        </w:rPr>
      </w:pPr>
      <w:r w:rsidRPr="00DB4AED">
        <w:rPr>
          <w:b/>
          <w:sz w:val="28"/>
          <w:szCs w:val="28"/>
          <w:highlight w:val="lightGray"/>
        </w:rPr>
        <w:t xml:space="preserve">                hry se dělily na </w:t>
      </w:r>
      <w:r w:rsidRPr="00DB4AED">
        <w:rPr>
          <w:b/>
          <w:bCs/>
          <w:i/>
          <w:iCs/>
          <w:sz w:val="28"/>
          <w:szCs w:val="28"/>
          <w:highlight w:val="lightGray"/>
          <w:u w:val="single"/>
        </w:rPr>
        <w:t>tragédie</w:t>
      </w:r>
      <w:r w:rsidRPr="00DB4AED">
        <w:rPr>
          <w:b/>
          <w:sz w:val="28"/>
          <w:szCs w:val="28"/>
          <w:highlight w:val="lightGray"/>
        </w:rPr>
        <w:t xml:space="preserve"> (velká vážnost, státní cenzura) a </w:t>
      </w:r>
      <w:r w:rsidRPr="00DB4AED">
        <w:rPr>
          <w:b/>
          <w:bCs/>
          <w:i/>
          <w:iCs/>
          <w:sz w:val="28"/>
          <w:szCs w:val="28"/>
          <w:highlight w:val="lightGray"/>
          <w:u w:val="single"/>
        </w:rPr>
        <w:t>komedie</w:t>
      </w:r>
      <w:r w:rsidRPr="00DB4AED">
        <w:rPr>
          <w:b/>
          <w:sz w:val="28"/>
          <w:szCs w:val="28"/>
          <w:highlight w:val="lightGray"/>
        </w:rPr>
        <w:t xml:space="preserve"> (volný styl, bez cenzury)</w:t>
      </w:r>
    </w:p>
    <w:p w:rsidR="00DB4AED" w:rsidRPr="00DB4AED" w:rsidRDefault="00DB4AED" w:rsidP="00DB4AED">
      <w:pPr>
        <w:rPr>
          <w:b/>
          <w:sz w:val="28"/>
          <w:szCs w:val="28"/>
        </w:rPr>
      </w:pPr>
      <w:r w:rsidRPr="00DB4AED">
        <w:rPr>
          <w:b/>
          <w:sz w:val="28"/>
          <w:szCs w:val="28"/>
          <w:highlight w:val="lightGray"/>
        </w:rPr>
        <w:t>                autoři – Aischylos, Eurípidés, Sofokles, Aristofanés</w:t>
      </w:r>
    </w:p>
    <w:p w:rsidR="00DB4AED" w:rsidRDefault="00DB4AED" w:rsidP="00A426C0"/>
    <w:p w:rsidR="00DB4AED" w:rsidRDefault="00DB4AED" w:rsidP="00DB4AED">
      <w:pPr>
        <w:rPr>
          <w:b/>
          <w:bCs/>
          <w:sz w:val="28"/>
          <w:szCs w:val="28"/>
          <w:highlight w:val="lightGray"/>
          <w:u w:val="single"/>
        </w:rPr>
      </w:pPr>
      <w:r w:rsidRPr="00DB4AED">
        <w:rPr>
          <w:b/>
          <w:bCs/>
          <w:sz w:val="28"/>
          <w:szCs w:val="28"/>
          <w:u w:val="single"/>
        </w:rPr>
        <w:t>Architektura</w:t>
      </w:r>
      <w:r w:rsidRPr="00DB4AED">
        <w:rPr>
          <w:b/>
          <w:sz w:val="28"/>
          <w:szCs w:val="28"/>
        </w:rPr>
        <w:t xml:space="preserve"> – veřejné stavby (lázně, chrámy, tržnice, divadla, stadiony…) z kamene a mramoru, se sloupovím a sochami. </w:t>
      </w:r>
      <w:r w:rsidRPr="00DB4AED">
        <w:rPr>
          <w:b/>
          <w:bCs/>
          <w:i/>
          <w:iCs/>
          <w:sz w:val="28"/>
          <w:szCs w:val="28"/>
        </w:rPr>
        <w:t xml:space="preserve">Sloupy </w:t>
      </w:r>
      <w:r w:rsidRPr="00DB4AED">
        <w:rPr>
          <w:b/>
          <w:sz w:val="28"/>
          <w:szCs w:val="28"/>
        </w:rPr>
        <w:t xml:space="preserve">– </w:t>
      </w:r>
      <w:r w:rsidRPr="00DB4AED">
        <w:rPr>
          <w:b/>
          <w:bCs/>
          <w:i/>
          <w:iCs/>
          <w:sz w:val="28"/>
          <w:szCs w:val="28"/>
          <w:u w:val="single"/>
        </w:rPr>
        <w:t>dórský, iónský a korintský</w:t>
      </w:r>
      <w:r w:rsidRPr="00DB4AED">
        <w:rPr>
          <w:b/>
          <w:sz w:val="28"/>
          <w:szCs w:val="28"/>
        </w:rPr>
        <w:t xml:space="preserve"> určují i celé řecké slohy a období</w:t>
      </w:r>
      <w:r w:rsidRPr="00DB4AED">
        <w:rPr>
          <w:b/>
          <w:bCs/>
          <w:sz w:val="28"/>
          <w:szCs w:val="28"/>
          <w:highlight w:val="lightGray"/>
          <w:u w:val="single"/>
        </w:rPr>
        <w:t xml:space="preserve"> </w:t>
      </w:r>
    </w:p>
    <w:p w:rsidR="00DB4AED" w:rsidRDefault="00DB4AED" w:rsidP="00A426C0"/>
    <w:p w:rsidR="00DB4AED" w:rsidRPr="00A426C0" w:rsidRDefault="00DB4AED" w:rsidP="00A426C0">
      <w:r>
        <w:t>ostatní, kdyby zbyl čas</w:t>
      </w:r>
    </w:p>
    <w:p w:rsidR="00A426C0" w:rsidRPr="00A426C0" w:rsidRDefault="00A426C0" w:rsidP="00A426C0">
      <w:r w:rsidRPr="00A426C0">
        <w:rPr>
          <w:b/>
          <w:bCs/>
        </w:rPr>
        <w:t>veřejné lázně</w:t>
      </w:r>
      <w:r w:rsidRPr="00A426C0">
        <w:t xml:space="preserve"> – místo setkávání mužů, domlouvání obchodů, místo tělesné očisty</w:t>
      </w:r>
    </w:p>
    <w:p w:rsidR="00A426C0" w:rsidRPr="00A426C0" w:rsidRDefault="00A426C0" w:rsidP="00A426C0">
      <w:r w:rsidRPr="00A426C0">
        <w:rPr>
          <w:b/>
          <w:bCs/>
        </w:rPr>
        <w:t>jídlo</w:t>
      </w:r>
      <w:r w:rsidRPr="00A426C0">
        <w:t xml:space="preserve"> – střídmé stravování (placky, pšeničný chléb, cibule, olivy, sýr, ryby, luštěniny, bohatší lidé jedli i zvěřinu, drůbež, vepřové i skopové maso), jedlo se rukama vše, kromě polévky</w:t>
      </w:r>
    </w:p>
    <w:p w:rsidR="00A426C0" w:rsidRPr="00A426C0" w:rsidRDefault="00A426C0" w:rsidP="00A426C0">
      <w:r w:rsidRPr="00A426C0">
        <w:rPr>
          <w:b/>
          <w:bCs/>
        </w:rPr>
        <w:t xml:space="preserve">odívání </w:t>
      </w:r>
      <w:r w:rsidRPr="00A426C0">
        <w:t>– jednoduchý oděv (</w:t>
      </w:r>
      <w:r w:rsidRPr="00A426C0">
        <w:rPr>
          <w:b/>
          <w:bCs/>
          <w:i/>
          <w:iCs/>
        </w:rPr>
        <w:t>chitón</w:t>
      </w:r>
      <w:r w:rsidRPr="00A426C0">
        <w:t>) sepnutý sponami, plášť (</w:t>
      </w:r>
      <w:r w:rsidRPr="00A426C0">
        <w:rPr>
          <w:b/>
          <w:bCs/>
          <w:i/>
          <w:iCs/>
        </w:rPr>
        <w:t>himation</w:t>
      </w:r>
      <w:r w:rsidRPr="00A426C0">
        <w:t xml:space="preserve">), ženy nosily </w:t>
      </w:r>
      <w:r w:rsidRPr="00A426C0">
        <w:rPr>
          <w:b/>
          <w:bCs/>
          <w:i/>
          <w:iCs/>
        </w:rPr>
        <w:t>peplos</w:t>
      </w:r>
      <w:r w:rsidRPr="00A426C0">
        <w:t xml:space="preserve"> (pestrobarvená látka)</w:t>
      </w:r>
    </w:p>
    <w:p w:rsidR="00A426C0" w:rsidRPr="00A426C0" w:rsidRDefault="00A426C0" w:rsidP="00A426C0">
      <w:r w:rsidRPr="00A426C0">
        <w:t>řecká kultura je základem moderní evropské kultury</w:t>
      </w:r>
    </w:p>
    <w:p w:rsidR="00A426C0" w:rsidRPr="00A426C0" w:rsidRDefault="00A426C0" w:rsidP="00A426C0">
      <w:r w:rsidRPr="00A426C0">
        <w:rPr>
          <w:b/>
          <w:bCs/>
        </w:rPr>
        <w:t>Malířství</w:t>
      </w:r>
      <w:r w:rsidRPr="00A426C0">
        <w:t xml:space="preserve"> – dochovalo se jen na vázách a mozaikách</w:t>
      </w:r>
    </w:p>
    <w:p w:rsidR="00A426C0" w:rsidRPr="00A426C0" w:rsidRDefault="00A426C0" w:rsidP="00A426C0">
      <w:r w:rsidRPr="00A426C0">
        <w:rPr>
          <w:b/>
          <w:bCs/>
        </w:rPr>
        <w:t>Sochařství</w:t>
      </w:r>
      <w:r w:rsidRPr="00A426C0">
        <w:t xml:space="preserve"> – dokonalá znalost anatomie lidského těla umožnila vznik nádherných soch, originály se zachovaly výjimečně, ale známe je z římských kopií, sochy se zdobily barvami, sochaři </w:t>
      </w:r>
      <w:r w:rsidRPr="00A426C0">
        <w:rPr>
          <w:i/>
          <w:iCs/>
        </w:rPr>
        <w:t>Praxiteles</w:t>
      </w:r>
      <w:r w:rsidRPr="00A426C0">
        <w:t xml:space="preserve"> a </w:t>
      </w:r>
      <w:r w:rsidRPr="00A426C0">
        <w:rPr>
          <w:i/>
          <w:iCs/>
        </w:rPr>
        <w:t xml:space="preserve">Feidiás </w:t>
      </w:r>
      <w:r w:rsidRPr="00A426C0">
        <w:t xml:space="preserve">(tvůrce athénského </w:t>
      </w:r>
      <w:r w:rsidRPr="00A426C0">
        <w:rPr>
          <w:i/>
          <w:iCs/>
        </w:rPr>
        <w:t>Parthenónu</w:t>
      </w:r>
      <w:r w:rsidRPr="00A426C0">
        <w:t>,pozlacené sochy Atheny a Dia vysoké 12 metrů – nedochovaly se)</w:t>
      </w:r>
    </w:p>
    <w:p w:rsidR="00DB4AED" w:rsidRDefault="00A426C0" w:rsidP="00DB4AED">
      <w:pPr>
        <w:rPr>
          <w:b/>
          <w:bCs/>
        </w:rPr>
      </w:pPr>
      <w:r w:rsidRPr="00A426C0">
        <w:rPr>
          <w:b/>
          <w:bCs/>
        </w:rPr>
        <w:t>Literatura</w:t>
      </w:r>
      <w:r w:rsidRPr="00A426C0">
        <w:t xml:space="preserve"> – dějepisné spisy (</w:t>
      </w:r>
      <w:r w:rsidRPr="00A426C0">
        <w:rPr>
          <w:b/>
          <w:bCs/>
          <w:i/>
          <w:iCs/>
        </w:rPr>
        <w:t>Hérodotos</w:t>
      </w:r>
      <w:r w:rsidRPr="00A426C0">
        <w:t xml:space="preserve"> – otec dějepisu), filosofické, básnické (básnířka Sapfó), řečnictví (Démosthenés – </w:t>
      </w:r>
      <w:r w:rsidRPr="00A426C0">
        <w:rPr>
          <w:b/>
          <w:bCs/>
          <w:i/>
          <w:iCs/>
        </w:rPr>
        <w:t>filipiky</w:t>
      </w:r>
      <w:r w:rsidRPr="00A426C0">
        <w:t xml:space="preserve"> = řečnil proti Filipu Makedonskému)</w:t>
      </w:r>
      <w:r w:rsidR="00DB4AED" w:rsidRPr="00DB4AED">
        <w:rPr>
          <w:b/>
          <w:bCs/>
        </w:rPr>
        <w:t xml:space="preserve"> </w:t>
      </w:r>
    </w:p>
    <w:p w:rsidR="00DB4AED" w:rsidRPr="00A426C0" w:rsidRDefault="00DB4AED" w:rsidP="00DB4AED">
      <w:bookmarkStart w:id="0" w:name="_GoBack"/>
      <w:bookmarkEnd w:id="0"/>
      <w:r w:rsidRPr="00A426C0">
        <w:rPr>
          <w:b/>
          <w:bCs/>
        </w:rPr>
        <w:t>Filosofie</w:t>
      </w:r>
      <w:r w:rsidRPr="00A426C0">
        <w:t xml:space="preserve"> – všem zákonitostem života a přírody chtěli Řekové „přijít na kloub“ = milovníci moudrosti</w:t>
      </w:r>
    </w:p>
    <w:p w:rsidR="00DB4AED" w:rsidRPr="00A426C0" w:rsidRDefault="00DB4AED" w:rsidP="00DB4AED">
      <w:r w:rsidRPr="00A426C0">
        <w:t xml:space="preserve">                </w:t>
      </w:r>
      <w:r w:rsidRPr="00A426C0">
        <w:rPr>
          <w:i/>
          <w:iCs/>
        </w:rPr>
        <w:t>Démokritos z Adbéry</w:t>
      </w:r>
      <w:r w:rsidRPr="00A426C0">
        <w:t xml:space="preserve"> – poprvé použil pojem atom</w:t>
      </w:r>
    </w:p>
    <w:p w:rsidR="00DB4AED" w:rsidRPr="00A426C0" w:rsidRDefault="00DB4AED" w:rsidP="00DB4AED">
      <w:r w:rsidRPr="00A426C0">
        <w:t xml:space="preserve">                </w:t>
      </w:r>
      <w:r w:rsidRPr="00A426C0">
        <w:rPr>
          <w:i/>
          <w:iCs/>
        </w:rPr>
        <w:t>Platón</w:t>
      </w:r>
      <w:r w:rsidRPr="00A426C0">
        <w:t xml:space="preserve"> – založil Akademii</w:t>
      </w:r>
    </w:p>
    <w:p w:rsidR="00DB4AED" w:rsidRPr="00A426C0" w:rsidRDefault="00DB4AED" w:rsidP="00DB4AED">
      <w:r w:rsidRPr="00A426C0">
        <w:t xml:space="preserve">                </w:t>
      </w:r>
      <w:r w:rsidRPr="00A426C0">
        <w:rPr>
          <w:i/>
          <w:iCs/>
        </w:rPr>
        <w:t>Sókrates</w:t>
      </w:r>
      <w:r w:rsidRPr="00A426C0">
        <w:t xml:space="preserve"> – „vím, že nic nevím“</w:t>
      </w:r>
    </w:p>
    <w:p w:rsidR="00DB4AED" w:rsidRPr="00A426C0" w:rsidRDefault="00DB4AED" w:rsidP="00DB4AED">
      <w:r w:rsidRPr="00A426C0">
        <w:t xml:space="preserve">                </w:t>
      </w:r>
      <w:r w:rsidRPr="00A426C0">
        <w:rPr>
          <w:i/>
          <w:iCs/>
        </w:rPr>
        <w:t>Diogénes</w:t>
      </w:r>
      <w:r w:rsidRPr="00A426C0">
        <w:t xml:space="preserve"> – pohrdal majetkem (žil v sudu)</w:t>
      </w:r>
    </w:p>
    <w:p w:rsidR="00A426C0" w:rsidRPr="00A426C0" w:rsidRDefault="00A426C0" w:rsidP="00A426C0"/>
    <w:p w:rsidR="00A426C0" w:rsidRPr="00A426C0" w:rsidRDefault="00A426C0" w:rsidP="00A426C0">
      <w:r w:rsidRPr="00A426C0">
        <w:rPr>
          <w:b/>
          <w:bCs/>
        </w:rPr>
        <w:t>Sport</w:t>
      </w:r>
      <w:r w:rsidRPr="00A426C0">
        <w:t xml:space="preserve"> – </w:t>
      </w:r>
      <w:r w:rsidRPr="00A426C0">
        <w:rPr>
          <w:b/>
          <w:bCs/>
          <w:i/>
          <w:iCs/>
        </w:rPr>
        <w:t>kalokagathia</w:t>
      </w:r>
      <w:r w:rsidRPr="00A426C0">
        <w:t xml:space="preserve"> = rozvoj tělesný i duševní</w:t>
      </w:r>
    </w:p>
    <w:p w:rsidR="00A426C0" w:rsidRPr="00A426C0" w:rsidRDefault="00A426C0" w:rsidP="00A426C0">
      <w:r w:rsidRPr="00A426C0">
        <w:t xml:space="preserve">                </w:t>
      </w:r>
      <w:r w:rsidRPr="00A426C0">
        <w:rPr>
          <w:b/>
          <w:bCs/>
          <w:i/>
          <w:iCs/>
        </w:rPr>
        <w:t>Olympijské hry</w:t>
      </w:r>
      <w:r w:rsidRPr="00A426C0">
        <w:t xml:space="preserve"> – první v roce 776 př. Kr. (počátek řeckého letopočtu), nejslavnější v Olympii, udržován během nich posvátný mír – nesmělo se válčit, disciplíny: běh, hod diskem, hod oštěpem, zápas, skok do dálky (</w:t>
      </w:r>
      <w:r w:rsidRPr="00A426C0">
        <w:rPr>
          <w:b/>
          <w:bCs/>
        </w:rPr>
        <w:t>haltéry</w:t>
      </w:r>
      <w:r w:rsidRPr="00A426C0">
        <w:t xml:space="preserve"> = závaží aby skokan doskočil dál) a další přibývaly. Her se směli účastnit pouze svobodní Řekové, v Olympii se nesměly účastnit ženy ani jako diváci (trest smrti) a muži zde soutěžili nazí. Vítěz získal olivový věnec a uznání, domovská obec se o něj starala až do smrti</w:t>
      </w:r>
    </w:p>
    <w:p w:rsidR="008046F1" w:rsidRDefault="008046F1"/>
    <w:sectPr w:rsidR="008046F1" w:rsidSect="00A42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6C0"/>
    <w:rsid w:val="008046F1"/>
    <w:rsid w:val="00A426C0"/>
    <w:rsid w:val="00DB4AED"/>
    <w:rsid w:val="00E0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rasch</cp:lastModifiedBy>
  <cp:revision>4</cp:revision>
  <dcterms:created xsi:type="dcterms:W3CDTF">2014-03-16T17:17:00Z</dcterms:created>
  <dcterms:modified xsi:type="dcterms:W3CDTF">2017-04-06T07:02:00Z</dcterms:modified>
</cp:coreProperties>
</file>